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A30FF" w14:textId="0ADB6A58" w:rsidR="00C30EF7" w:rsidRPr="008A092C" w:rsidRDefault="0067752B" w:rsidP="00C30EF7">
      <w:pPr>
        <w:pStyle w:val="Header"/>
        <w:jc w:val="center"/>
        <w:rPr>
          <w:rFonts w:ascii="Arial" w:hAnsi="Arial" w:cs="Arial"/>
          <w:b/>
          <w:sz w:val="40"/>
          <w:szCs w:val="40"/>
        </w:rPr>
      </w:pPr>
      <w:r w:rsidRPr="008A092C">
        <w:rPr>
          <w:rFonts w:ascii="Arial" w:hAnsi="Arial" w:cs="Arial"/>
          <w:b/>
          <w:sz w:val="40"/>
          <w:szCs w:val="40"/>
        </w:rPr>
        <w:t>Five Meal Components</w:t>
      </w:r>
      <w:r w:rsidR="00BB5B4B" w:rsidRPr="008A092C">
        <w:rPr>
          <w:rFonts w:ascii="Arial" w:hAnsi="Arial" w:cs="Arial"/>
          <w:b/>
          <w:sz w:val="40"/>
          <w:szCs w:val="40"/>
        </w:rPr>
        <w:t xml:space="preserve"> </w:t>
      </w:r>
      <w:r w:rsidR="00C30EF7" w:rsidRPr="008A092C">
        <w:rPr>
          <w:rFonts w:ascii="Arial" w:hAnsi="Arial" w:cs="Arial"/>
          <w:b/>
          <w:sz w:val="40"/>
          <w:szCs w:val="40"/>
        </w:rPr>
        <w:t>–</w:t>
      </w:r>
      <w:r w:rsidR="00BB5B4B" w:rsidRPr="008A092C">
        <w:rPr>
          <w:rFonts w:ascii="Arial" w:hAnsi="Arial" w:cs="Arial"/>
          <w:b/>
          <w:sz w:val="40"/>
          <w:szCs w:val="40"/>
        </w:rPr>
        <w:t xml:space="preserve"> Adults</w:t>
      </w:r>
    </w:p>
    <w:p w14:paraId="449D2BB5" w14:textId="77777777" w:rsidR="00EB44BF" w:rsidRPr="008A092C" w:rsidRDefault="00EB44BF" w:rsidP="00BB5B4B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67752B" w:rsidRPr="008A092C" w14:paraId="01369916" w14:textId="77777777" w:rsidTr="0067752B">
        <w:tc>
          <w:tcPr>
            <w:tcW w:w="13176" w:type="dxa"/>
          </w:tcPr>
          <w:p w14:paraId="6496D2F5" w14:textId="5E023599" w:rsidR="00776105" w:rsidRPr="008A092C" w:rsidRDefault="0067752B" w:rsidP="0067752B">
            <w:pPr>
              <w:rPr>
                <w:rFonts w:ascii="Arial" w:hAnsi="Arial" w:cs="Arial"/>
                <w:b/>
                <w:u w:val="single"/>
              </w:rPr>
            </w:pPr>
            <w:r w:rsidRPr="008A092C">
              <w:rPr>
                <w:rFonts w:ascii="Arial" w:hAnsi="Arial" w:cs="Arial"/>
                <w:b/>
                <w:u w:val="single"/>
              </w:rPr>
              <w:t>Milk</w:t>
            </w:r>
          </w:p>
          <w:p w14:paraId="0927F5F8" w14:textId="77777777" w:rsidR="000A3ED7" w:rsidRPr="008A092C" w:rsidRDefault="000A3ED7" w:rsidP="0067752B">
            <w:p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U</w:t>
            </w:r>
            <w:r w:rsidR="0067752B" w:rsidRPr="008A092C">
              <w:rPr>
                <w:rFonts w:ascii="Arial" w:hAnsi="Arial" w:cs="Arial"/>
              </w:rPr>
              <w:t>nflavored</w:t>
            </w:r>
            <w:r w:rsidR="00536F86" w:rsidRPr="008A092C">
              <w:rPr>
                <w:rFonts w:ascii="Arial" w:hAnsi="Arial" w:cs="Arial"/>
              </w:rPr>
              <w:t>/flavored</w:t>
            </w:r>
            <w:r w:rsidR="0067752B" w:rsidRPr="008A092C">
              <w:rPr>
                <w:rFonts w:ascii="Arial" w:hAnsi="Arial" w:cs="Arial"/>
              </w:rPr>
              <w:t xml:space="preserve"> s</w:t>
            </w:r>
            <w:r w:rsidR="00536F86" w:rsidRPr="008A092C">
              <w:rPr>
                <w:rFonts w:ascii="Arial" w:hAnsi="Arial" w:cs="Arial"/>
              </w:rPr>
              <w:t xml:space="preserve">kim or 1% milk </w:t>
            </w:r>
            <w:r w:rsidR="00BB5B4B" w:rsidRPr="008A092C">
              <w:rPr>
                <w:rFonts w:ascii="Arial" w:hAnsi="Arial" w:cs="Arial"/>
              </w:rPr>
              <w:t>must</w:t>
            </w:r>
            <w:r w:rsidR="0067752B" w:rsidRPr="008A092C">
              <w:rPr>
                <w:rFonts w:ascii="Arial" w:hAnsi="Arial" w:cs="Arial"/>
              </w:rPr>
              <w:t xml:space="preserve"> be served to </w:t>
            </w:r>
            <w:r w:rsidR="00731C61" w:rsidRPr="008A092C">
              <w:rPr>
                <w:rFonts w:ascii="Arial" w:hAnsi="Arial" w:cs="Arial"/>
              </w:rPr>
              <w:t>adult participants</w:t>
            </w:r>
            <w:r w:rsidR="0067752B" w:rsidRPr="008A092C">
              <w:rPr>
                <w:rFonts w:ascii="Arial" w:hAnsi="Arial" w:cs="Arial"/>
              </w:rPr>
              <w:t xml:space="preserve">.  </w:t>
            </w:r>
            <w:r w:rsidR="00731C61" w:rsidRPr="008A092C">
              <w:rPr>
                <w:rFonts w:ascii="Arial" w:hAnsi="Arial" w:cs="Arial"/>
              </w:rPr>
              <w:t>Yogurt may be served in place of milk for adults once per day</w:t>
            </w:r>
            <w:r w:rsidR="00BB5B4B" w:rsidRPr="008A092C">
              <w:rPr>
                <w:rFonts w:ascii="Arial" w:hAnsi="Arial" w:cs="Arial"/>
              </w:rPr>
              <w:t xml:space="preserve"> when yogurt is not served as a meat/meat alternate in the same meal</w:t>
            </w:r>
            <w:r w:rsidR="00731C61" w:rsidRPr="008A092C">
              <w:rPr>
                <w:rFonts w:ascii="Arial" w:hAnsi="Arial" w:cs="Arial"/>
              </w:rPr>
              <w:t>.  A serving of milk is optional</w:t>
            </w:r>
            <w:r w:rsidR="00BB5B4B" w:rsidRPr="008A092C">
              <w:rPr>
                <w:rFonts w:ascii="Arial" w:hAnsi="Arial" w:cs="Arial"/>
              </w:rPr>
              <w:t xml:space="preserve"> at the supper meal for an adult participant.</w:t>
            </w:r>
          </w:p>
          <w:p w14:paraId="46BE9826" w14:textId="77777777" w:rsidR="00C30EF7" w:rsidRPr="008A092C" w:rsidRDefault="00C30EF7" w:rsidP="0067752B">
            <w:pPr>
              <w:rPr>
                <w:rFonts w:ascii="Arial" w:hAnsi="Arial" w:cs="Arial"/>
              </w:rPr>
            </w:pPr>
          </w:p>
          <w:p w14:paraId="5D13F353" w14:textId="77777777" w:rsidR="0067752B" w:rsidRPr="008A092C" w:rsidRDefault="0067752B" w:rsidP="0067752B">
            <w:pPr>
              <w:rPr>
                <w:rFonts w:ascii="Arial" w:hAnsi="Arial" w:cs="Arial"/>
                <w:b/>
              </w:rPr>
            </w:pPr>
            <w:r w:rsidRPr="008A092C">
              <w:rPr>
                <w:rFonts w:ascii="Arial" w:hAnsi="Arial" w:cs="Arial"/>
                <w:b/>
              </w:rPr>
              <w:t>Specifics:</w:t>
            </w:r>
          </w:p>
          <w:p w14:paraId="616A94E3" w14:textId="77777777" w:rsidR="0067752B" w:rsidRPr="008A092C" w:rsidRDefault="0067752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Must be pasteurized fluid milk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50DEAB38" w14:textId="77777777" w:rsidR="0067752B" w:rsidRPr="008A092C" w:rsidRDefault="0067752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Is a r</w:t>
            </w:r>
            <w:r w:rsidR="00BB5B4B" w:rsidRPr="008A092C">
              <w:rPr>
                <w:rFonts w:ascii="Arial" w:hAnsi="Arial" w:cs="Arial"/>
              </w:rPr>
              <w:t xml:space="preserve">equired component at breakfast and lunch; optional at </w:t>
            </w:r>
            <w:r w:rsidRPr="008A092C">
              <w:rPr>
                <w:rFonts w:ascii="Arial" w:hAnsi="Arial" w:cs="Arial"/>
              </w:rPr>
              <w:t>supper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095B6C9F" w14:textId="52C7E3F7" w:rsidR="0067752B" w:rsidRPr="008A092C" w:rsidRDefault="0067752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Milk may be served as a beverage, on cereal</w:t>
            </w:r>
            <w:r w:rsidR="008131A5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or used for both at breakfast and snack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1362CB1C" w14:textId="77777777" w:rsidR="0067752B" w:rsidRPr="008A092C" w:rsidRDefault="0067752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Milk used in cooking is not creditable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50169F41" w14:textId="65F8A0F4" w:rsidR="0067752B" w:rsidRPr="008A092C" w:rsidRDefault="0067752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Milk may not be served </w:t>
            </w:r>
            <w:r w:rsidR="00667E16" w:rsidRPr="008A092C">
              <w:rPr>
                <w:rFonts w:ascii="Arial" w:hAnsi="Arial" w:cs="Arial"/>
              </w:rPr>
              <w:t xml:space="preserve">as a </w:t>
            </w:r>
            <w:r w:rsidRPr="008A092C">
              <w:rPr>
                <w:rFonts w:ascii="Arial" w:hAnsi="Arial" w:cs="Arial"/>
              </w:rPr>
              <w:t>snack when juice is served as the second component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5E32E227" w14:textId="0E439C17" w:rsidR="00BB5B4B" w:rsidRPr="008A092C" w:rsidRDefault="00BB5B4B" w:rsidP="0067752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6 ounces (3/4 cup) of yogurt may be used to meet the equivalent </w:t>
            </w:r>
            <w:r w:rsidR="00667E16" w:rsidRPr="008A092C">
              <w:rPr>
                <w:rFonts w:ascii="Arial" w:hAnsi="Arial" w:cs="Arial"/>
              </w:rPr>
              <w:t xml:space="preserve">of </w:t>
            </w:r>
            <w:r w:rsidRPr="008A092C">
              <w:rPr>
                <w:rFonts w:ascii="Arial" w:hAnsi="Arial" w:cs="Arial"/>
              </w:rPr>
              <w:t>8 ounces of fluid milk once per day when not served as a meat/meat alternate in the same meal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0EE84F4B" w14:textId="77777777" w:rsidR="00C30EF7" w:rsidRPr="008A092C" w:rsidRDefault="00C30EF7" w:rsidP="00C30EF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67752B" w:rsidRPr="008A092C" w14:paraId="7C6EBDAA" w14:textId="77777777" w:rsidTr="0067752B">
        <w:tc>
          <w:tcPr>
            <w:tcW w:w="13176" w:type="dxa"/>
          </w:tcPr>
          <w:p w14:paraId="3992F1A8" w14:textId="611ACCFB" w:rsidR="00776105" w:rsidRPr="008A092C" w:rsidRDefault="0067752B" w:rsidP="0067752B">
            <w:pPr>
              <w:rPr>
                <w:rFonts w:ascii="Arial" w:hAnsi="Arial" w:cs="Arial"/>
                <w:b/>
                <w:u w:val="single"/>
              </w:rPr>
            </w:pPr>
            <w:r w:rsidRPr="008A092C">
              <w:rPr>
                <w:rFonts w:ascii="Arial" w:hAnsi="Arial" w:cs="Arial"/>
                <w:b/>
                <w:u w:val="single"/>
              </w:rPr>
              <w:t>Meat/Meat Alternate (m/ma)</w:t>
            </w:r>
          </w:p>
          <w:p w14:paraId="554D84EC" w14:textId="75EE44A7" w:rsidR="0067752B" w:rsidRPr="008A092C" w:rsidRDefault="0067752B" w:rsidP="0067752B">
            <w:p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Includes lean meat, poultry, fish, cheese, egg, </w:t>
            </w:r>
            <w:r w:rsidR="0035579E" w:rsidRPr="008A092C">
              <w:rPr>
                <w:rFonts w:ascii="Arial" w:hAnsi="Arial" w:cs="Arial"/>
              </w:rPr>
              <w:t xml:space="preserve">cooked </w:t>
            </w:r>
            <w:r w:rsidR="005D445A" w:rsidRPr="008A092C">
              <w:rPr>
                <w:rFonts w:ascii="Arial" w:hAnsi="Arial" w:cs="Arial"/>
              </w:rPr>
              <w:t xml:space="preserve">dry </w:t>
            </w:r>
            <w:r w:rsidR="0035579E" w:rsidRPr="008A092C">
              <w:rPr>
                <w:rFonts w:ascii="Arial" w:hAnsi="Arial" w:cs="Arial"/>
              </w:rPr>
              <w:t xml:space="preserve">beans, peas and lentils, </w:t>
            </w:r>
            <w:r w:rsidRPr="008A092C">
              <w:rPr>
                <w:rFonts w:ascii="Arial" w:hAnsi="Arial" w:cs="Arial"/>
              </w:rPr>
              <w:t>nuts and seeds and their butters, tofu, alternate protein products, and yogurt - creditable at lunch, supper, and snack.  A</w:t>
            </w:r>
            <w:r w:rsidR="00805C07" w:rsidRPr="008A092C">
              <w:rPr>
                <w:rFonts w:ascii="Arial" w:hAnsi="Arial" w:cs="Arial"/>
              </w:rPr>
              <w:t>n</w:t>
            </w:r>
            <w:r w:rsidRPr="008A092C">
              <w:rPr>
                <w:rFonts w:ascii="Arial" w:hAnsi="Arial" w:cs="Arial"/>
              </w:rPr>
              <w:t xml:space="preserve"> m/ma may replace the grain component at breakfast a maximum of 3 times per week.</w:t>
            </w:r>
          </w:p>
          <w:p w14:paraId="358D9506" w14:textId="77777777" w:rsidR="00C30EF7" w:rsidRPr="008A092C" w:rsidRDefault="00C30EF7" w:rsidP="0067752B">
            <w:pPr>
              <w:rPr>
                <w:rFonts w:ascii="Arial" w:hAnsi="Arial" w:cs="Arial"/>
              </w:rPr>
            </w:pPr>
          </w:p>
          <w:p w14:paraId="19F12D73" w14:textId="77777777" w:rsidR="0067752B" w:rsidRPr="008A092C" w:rsidRDefault="0067752B" w:rsidP="0067752B">
            <w:pPr>
              <w:rPr>
                <w:rFonts w:ascii="Arial" w:hAnsi="Arial" w:cs="Arial"/>
                <w:b/>
              </w:rPr>
            </w:pPr>
            <w:r w:rsidRPr="008A092C">
              <w:rPr>
                <w:rFonts w:ascii="Arial" w:hAnsi="Arial" w:cs="Arial"/>
                <w:b/>
              </w:rPr>
              <w:t>Specifics:</w:t>
            </w:r>
          </w:p>
          <w:p w14:paraId="546954D7" w14:textId="07BD277D" w:rsidR="0067752B" w:rsidRPr="008A092C" w:rsidRDefault="0067752B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Required at lunch and supper </w:t>
            </w:r>
            <w:r w:rsidR="003D7936" w:rsidRPr="008A092C">
              <w:rPr>
                <w:rFonts w:ascii="Arial" w:hAnsi="Arial" w:cs="Arial"/>
              </w:rPr>
              <w:t xml:space="preserve">– must be served </w:t>
            </w:r>
            <w:r w:rsidRPr="008A092C">
              <w:rPr>
                <w:rFonts w:ascii="Arial" w:hAnsi="Arial" w:cs="Arial"/>
              </w:rPr>
              <w:t xml:space="preserve">as </w:t>
            </w:r>
            <w:r w:rsidR="003D7936" w:rsidRPr="008A092C">
              <w:rPr>
                <w:rFonts w:ascii="Arial" w:hAnsi="Arial" w:cs="Arial"/>
              </w:rPr>
              <w:t xml:space="preserve">the </w:t>
            </w:r>
            <w:r w:rsidRPr="008A092C">
              <w:rPr>
                <w:rFonts w:ascii="Arial" w:hAnsi="Arial" w:cs="Arial"/>
              </w:rPr>
              <w:t>main dish</w:t>
            </w:r>
            <w:r w:rsidR="003D7936" w:rsidRPr="008A092C">
              <w:rPr>
                <w:rFonts w:ascii="Arial" w:hAnsi="Arial" w:cs="Arial"/>
              </w:rPr>
              <w:t xml:space="preserve"> or in a main dish and one other menu item</w:t>
            </w:r>
            <w:r w:rsidR="00805C07" w:rsidRPr="008A092C">
              <w:rPr>
                <w:rFonts w:ascii="Arial" w:hAnsi="Arial" w:cs="Arial"/>
              </w:rPr>
              <w:t>.</w:t>
            </w:r>
            <w:r w:rsidRPr="008A092C">
              <w:rPr>
                <w:rFonts w:ascii="Arial" w:hAnsi="Arial" w:cs="Arial"/>
              </w:rPr>
              <w:t xml:space="preserve"> </w:t>
            </w:r>
          </w:p>
          <w:p w14:paraId="341C2B31" w14:textId="0AFA5A5D" w:rsidR="0035579E" w:rsidRPr="008A092C" w:rsidRDefault="0035579E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Nuts and seeds</w:t>
            </w:r>
            <w:r w:rsidR="00336547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and their butters</w:t>
            </w:r>
            <w:r w:rsidR="00336547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may be used to meet full m/ma requirements at all meals and snacks </w:t>
            </w:r>
          </w:p>
          <w:p w14:paraId="628AC28A" w14:textId="4C5D7B04" w:rsidR="0067752B" w:rsidRPr="008A092C" w:rsidRDefault="0067752B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Tofu, yogurt</w:t>
            </w:r>
            <w:r w:rsidR="00E46021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and soy yogurts (that meet </w:t>
            </w:r>
            <w:r w:rsidR="004431F2" w:rsidRPr="008A092C">
              <w:rPr>
                <w:rFonts w:ascii="Arial" w:hAnsi="Arial" w:cs="Arial"/>
              </w:rPr>
              <w:t>the</w:t>
            </w:r>
            <w:r w:rsidR="00D74854" w:rsidRPr="008A092C">
              <w:rPr>
                <w:rFonts w:ascii="Arial" w:hAnsi="Arial" w:cs="Arial"/>
              </w:rPr>
              <w:t xml:space="preserve"> added</w:t>
            </w:r>
            <w:r w:rsidR="004431F2" w:rsidRPr="008A092C">
              <w:rPr>
                <w:rFonts w:ascii="Arial" w:hAnsi="Arial" w:cs="Arial"/>
              </w:rPr>
              <w:t xml:space="preserve"> sugar limit of </w:t>
            </w:r>
            <w:r w:rsidR="00D74854" w:rsidRPr="008A092C">
              <w:rPr>
                <w:rFonts w:ascii="Arial" w:hAnsi="Arial" w:cs="Arial"/>
              </w:rPr>
              <w:t>12</w:t>
            </w:r>
            <w:r w:rsidR="004431F2" w:rsidRPr="008A092C">
              <w:rPr>
                <w:rFonts w:ascii="Arial" w:hAnsi="Arial" w:cs="Arial"/>
              </w:rPr>
              <w:t xml:space="preserve"> gram</w:t>
            </w:r>
            <w:r w:rsidR="0081607D" w:rsidRPr="008A092C">
              <w:rPr>
                <w:rFonts w:ascii="Arial" w:hAnsi="Arial" w:cs="Arial"/>
              </w:rPr>
              <w:t>s</w:t>
            </w:r>
            <w:r w:rsidR="00D74854" w:rsidRPr="008A092C">
              <w:rPr>
                <w:rFonts w:ascii="Arial" w:hAnsi="Arial" w:cs="Arial"/>
              </w:rPr>
              <w:t xml:space="preserve"> (g)</w:t>
            </w:r>
            <w:r w:rsidR="004431F2" w:rsidRPr="008A092C">
              <w:rPr>
                <w:rFonts w:ascii="Arial" w:hAnsi="Arial" w:cs="Arial"/>
              </w:rPr>
              <w:t xml:space="preserve"> per 6 ounces</w:t>
            </w:r>
            <w:r w:rsidR="00FD41D9" w:rsidRPr="008A092C">
              <w:rPr>
                <w:rFonts w:ascii="Arial" w:hAnsi="Arial" w:cs="Arial"/>
              </w:rPr>
              <w:t>, maintain documentation</w:t>
            </w:r>
            <w:r w:rsidRPr="008A092C">
              <w:rPr>
                <w:rFonts w:ascii="Arial" w:hAnsi="Arial" w:cs="Arial"/>
              </w:rPr>
              <w:t>) may be used to meet the m/ma alternate component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00560EF0" w14:textId="0792CFCC" w:rsidR="0067752B" w:rsidRPr="008A092C" w:rsidRDefault="004431F2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Yogurt credits as 4 ounces = 1 ounce</w:t>
            </w:r>
            <w:r w:rsidR="0035579E" w:rsidRPr="008A092C">
              <w:rPr>
                <w:rFonts w:ascii="Arial" w:hAnsi="Arial" w:cs="Arial"/>
              </w:rPr>
              <w:t xml:space="preserve"> equivalent</w:t>
            </w:r>
            <w:r w:rsidR="0067752B" w:rsidRPr="008A092C">
              <w:rPr>
                <w:rFonts w:ascii="Arial" w:hAnsi="Arial" w:cs="Arial"/>
              </w:rPr>
              <w:t xml:space="preserve"> m/ma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6F297173" w14:textId="77777777" w:rsidR="003D7936" w:rsidRPr="008A092C" w:rsidRDefault="003D7936" w:rsidP="003D7936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For a food to contribute to the M/MA component, it must contain a minimum of 0.25 oz. eq. of a M/MA. </w:t>
            </w:r>
          </w:p>
          <w:p w14:paraId="10F14C16" w14:textId="77777777" w:rsidR="006A653F" w:rsidRPr="008A092C" w:rsidRDefault="006A653F" w:rsidP="006A65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A combination of food served as a main dish may be credited as the m/ma plus up to 2 other meal components (3 total), provided each component meets the minimum meal pattern requirement.</w:t>
            </w:r>
          </w:p>
          <w:p w14:paraId="742D7D76" w14:textId="7ED69595" w:rsidR="0067752B" w:rsidRPr="008A092C" w:rsidRDefault="00FD41D9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Limit processed meats (l</w:t>
            </w:r>
            <w:r w:rsidR="0067752B" w:rsidRPr="008A092C">
              <w:rPr>
                <w:rFonts w:ascii="Arial" w:hAnsi="Arial" w:cs="Arial"/>
              </w:rPr>
              <w:t>unch meat, cold cuts, hot dogs</w:t>
            </w:r>
            <w:r w:rsidR="00E46021" w:rsidRPr="008A092C">
              <w:rPr>
                <w:rFonts w:ascii="Arial" w:hAnsi="Arial" w:cs="Arial"/>
              </w:rPr>
              <w:t>,</w:t>
            </w:r>
            <w:r w:rsidR="0067752B" w:rsidRPr="008A092C">
              <w:rPr>
                <w:rFonts w:ascii="Arial" w:hAnsi="Arial" w:cs="Arial"/>
              </w:rPr>
              <w:t xml:space="preserve"> and sausage products</w:t>
            </w:r>
            <w:r w:rsidRPr="008A092C">
              <w:rPr>
                <w:rFonts w:ascii="Arial" w:hAnsi="Arial" w:cs="Arial"/>
              </w:rPr>
              <w:t>) to no more than one serving per week is recommended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10330EEB" w14:textId="77777777" w:rsidR="0067752B" w:rsidRPr="008A092C" w:rsidRDefault="0067752B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Commercially processed food must have processed food documentation (CN label, product formulation statement) to be creditable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4D3DAA2E" w14:textId="39453939" w:rsidR="0067752B" w:rsidRPr="008A092C" w:rsidRDefault="0067752B" w:rsidP="006775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May be served in place of the entire grain component at breakfast</w:t>
            </w:r>
            <w:r w:rsidR="00D74854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a maximum of 3 times per week. </w:t>
            </w:r>
            <w:r w:rsidR="00EF599E" w:rsidRPr="008A092C">
              <w:rPr>
                <w:rFonts w:ascii="Arial" w:hAnsi="Arial" w:cs="Arial"/>
              </w:rPr>
              <w:t xml:space="preserve"> </w:t>
            </w:r>
            <w:r w:rsidRPr="008A092C">
              <w:rPr>
                <w:rFonts w:ascii="Arial" w:hAnsi="Arial" w:cs="Arial"/>
              </w:rPr>
              <w:t>One ounce</w:t>
            </w:r>
            <w:r w:rsidR="0035579E" w:rsidRPr="008A092C">
              <w:rPr>
                <w:rFonts w:ascii="Arial" w:hAnsi="Arial" w:cs="Arial"/>
              </w:rPr>
              <w:t xml:space="preserve"> equivalent</w:t>
            </w:r>
            <w:r w:rsidRPr="008A092C">
              <w:rPr>
                <w:rFonts w:ascii="Arial" w:hAnsi="Arial" w:cs="Arial"/>
              </w:rPr>
              <w:t xml:space="preserve"> of m/ma equivalent </w:t>
            </w:r>
            <w:r w:rsidR="0035579E" w:rsidRPr="008A092C">
              <w:rPr>
                <w:rFonts w:ascii="Arial" w:hAnsi="Arial" w:cs="Arial"/>
              </w:rPr>
              <w:t>can be substituted for</w:t>
            </w:r>
            <w:r w:rsidRPr="008A092C">
              <w:rPr>
                <w:rFonts w:ascii="Arial" w:hAnsi="Arial" w:cs="Arial"/>
              </w:rPr>
              <w:t xml:space="preserve"> 1 </w:t>
            </w:r>
            <w:r w:rsidR="0035579E" w:rsidRPr="008A092C">
              <w:rPr>
                <w:rFonts w:ascii="Arial" w:hAnsi="Arial" w:cs="Arial"/>
              </w:rPr>
              <w:t xml:space="preserve">equivalent </w:t>
            </w:r>
            <w:r w:rsidRPr="008A092C">
              <w:rPr>
                <w:rFonts w:ascii="Arial" w:hAnsi="Arial" w:cs="Arial"/>
              </w:rPr>
              <w:t>ounce of grain (exception - see above regarding yogurt</w:t>
            </w:r>
            <w:r w:rsidR="004431F2" w:rsidRPr="008A092C">
              <w:rPr>
                <w:rFonts w:ascii="Arial" w:hAnsi="Arial" w:cs="Arial"/>
              </w:rPr>
              <w:t xml:space="preserve"> serving size to credit as 1 ounce</w:t>
            </w:r>
            <w:r w:rsidR="0035579E" w:rsidRPr="008A092C">
              <w:rPr>
                <w:rFonts w:ascii="Arial" w:hAnsi="Arial" w:cs="Arial"/>
              </w:rPr>
              <w:t xml:space="preserve"> equivalent</w:t>
            </w:r>
            <w:r w:rsidRPr="008A092C">
              <w:rPr>
                <w:rFonts w:ascii="Arial" w:hAnsi="Arial" w:cs="Arial"/>
              </w:rPr>
              <w:t xml:space="preserve"> of m/ma)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75A60084" w14:textId="7AB79021" w:rsidR="00C30EF7" w:rsidRPr="008A092C" w:rsidRDefault="00C30EF7" w:rsidP="00C30EF7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663DE6E2" w14:textId="77777777" w:rsidR="00C30EF7" w:rsidRPr="008A092C" w:rsidRDefault="00C30EF7">
      <w:r w:rsidRPr="008A092C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67752B" w:rsidRPr="008A092C" w14:paraId="53D05016" w14:textId="77777777" w:rsidTr="0067752B">
        <w:tc>
          <w:tcPr>
            <w:tcW w:w="13176" w:type="dxa"/>
          </w:tcPr>
          <w:p w14:paraId="21EE3389" w14:textId="11948C6A" w:rsidR="00776105" w:rsidRPr="008A092C" w:rsidRDefault="0067752B" w:rsidP="0067752B">
            <w:pPr>
              <w:rPr>
                <w:rFonts w:ascii="Arial" w:hAnsi="Arial" w:cs="Arial"/>
                <w:b/>
                <w:u w:val="single"/>
              </w:rPr>
            </w:pPr>
            <w:r w:rsidRPr="008A092C">
              <w:rPr>
                <w:rFonts w:ascii="Arial" w:hAnsi="Arial" w:cs="Arial"/>
                <w:b/>
                <w:u w:val="single"/>
              </w:rPr>
              <w:lastRenderedPageBreak/>
              <w:t>Vegetable</w:t>
            </w:r>
          </w:p>
          <w:p w14:paraId="4A3BD1C1" w14:textId="0C21A500" w:rsidR="00E148E1" w:rsidRPr="008A092C" w:rsidRDefault="00E148E1" w:rsidP="00E148E1">
            <w:p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Includes fresh, frozen, or canned vegetables and full-strength vegetable juice.</w:t>
            </w:r>
          </w:p>
          <w:p w14:paraId="69085CB5" w14:textId="77777777" w:rsidR="00C30EF7" w:rsidRPr="008A092C" w:rsidRDefault="00C30EF7" w:rsidP="00E148E1">
            <w:pPr>
              <w:rPr>
                <w:rFonts w:ascii="Arial" w:hAnsi="Arial" w:cs="Arial"/>
              </w:rPr>
            </w:pPr>
          </w:p>
          <w:p w14:paraId="73EAC1C9" w14:textId="77777777" w:rsidR="0067752B" w:rsidRPr="008A092C" w:rsidRDefault="0067752B" w:rsidP="0067752B">
            <w:pPr>
              <w:rPr>
                <w:rFonts w:ascii="Arial" w:hAnsi="Arial" w:cs="Arial"/>
                <w:b/>
              </w:rPr>
            </w:pPr>
            <w:r w:rsidRPr="008A092C">
              <w:rPr>
                <w:rFonts w:ascii="Arial" w:hAnsi="Arial" w:cs="Arial"/>
                <w:b/>
              </w:rPr>
              <w:t>Specifics</w:t>
            </w:r>
            <w:r w:rsidR="00FD41D9" w:rsidRPr="008A092C">
              <w:rPr>
                <w:rFonts w:ascii="Arial" w:hAnsi="Arial" w:cs="Arial"/>
                <w:b/>
              </w:rPr>
              <w:t>:</w:t>
            </w:r>
          </w:p>
          <w:p w14:paraId="785B73D4" w14:textId="4469BC82" w:rsidR="0035579E" w:rsidRPr="008A092C" w:rsidRDefault="0035579E" w:rsidP="0035579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Cooked</w:t>
            </w:r>
            <w:r w:rsidR="005D445A" w:rsidRPr="008A092C">
              <w:rPr>
                <w:rFonts w:ascii="Arial" w:hAnsi="Arial" w:cs="Arial"/>
              </w:rPr>
              <w:t xml:space="preserve"> dry</w:t>
            </w:r>
            <w:r w:rsidRPr="008A092C">
              <w:rPr>
                <w:rFonts w:ascii="Arial" w:hAnsi="Arial" w:cs="Arial"/>
              </w:rPr>
              <w:t xml:space="preserve"> beans, peas, and lentils may credit as either a vegetable or as a meat alternate, but not as both in the same meal. Immature beans and peas, such as green peas, green beans and wax beans </w:t>
            </w:r>
            <w:r w:rsidRPr="008A092C">
              <w:rPr>
                <w:rFonts w:ascii="Arial" w:hAnsi="Arial" w:cs="Arial"/>
                <w:b/>
                <w:bCs/>
              </w:rPr>
              <w:t>cannot</w:t>
            </w:r>
            <w:r w:rsidRPr="008A092C">
              <w:rPr>
                <w:rFonts w:ascii="Arial" w:hAnsi="Arial" w:cs="Arial"/>
              </w:rPr>
              <w:t xml:space="preserve"> credit as a meat alternate, only as a vegetable.</w:t>
            </w:r>
          </w:p>
          <w:p w14:paraId="31BB18CE" w14:textId="77777777" w:rsidR="0067752B" w:rsidRPr="008A092C" w:rsidRDefault="0067752B" w:rsidP="0067752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One cup of raw leafy greens counts as ½ cup of vegetables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71B36283" w14:textId="77777777" w:rsidR="0067752B" w:rsidRPr="008A092C" w:rsidRDefault="0067752B" w:rsidP="0067752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One serving of either a fruit OR a vegetable or both is required at breakfast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09D726F7" w14:textId="0E9D30A1" w:rsidR="0067752B" w:rsidRPr="008A092C" w:rsidRDefault="0067752B" w:rsidP="0067752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A vegetable may be used to me</w:t>
            </w:r>
            <w:r w:rsidR="009D1596" w:rsidRPr="008A092C">
              <w:rPr>
                <w:rFonts w:ascii="Arial" w:hAnsi="Arial" w:cs="Arial"/>
              </w:rPr>
              <w:t>et the entire fruit requirement</w:t>
            </w:r>
            <w:r w:rsidR="0035579E" w:rsidRPr="008A092C">
              <w:rPr>
                <w:rFonts w:ascii="Arial" w:hAnsi="Arial" w:cs="Arial"/>
              </w:rPr>
              <w:t xml:space="preserve"> at lunch/supper</w:t>
            </w:r>
            <w:r w:rsidR="00805C07" w:rsidRPr="008A092C">
              <w:rPr>
                <w:rFonts w:ascii="Arial" w:hAnsi="Arial" w:cs="Arial"/>
              </w:rPr>
              <w:t>.</w:t>
            </w:r>
            <w:r w:rsidRPr="008A092C">
              <w:rPr>
                <w:rFonts w:ascii="Arial" w:hAnsi="Arial" w:cs="Arial"/>
              </w:rPr>
              <w:t xml:space="preserve"> </w:t>
            </w:r>
          </w:p>
          <w:p w14:paraId="1DFE9073" w14:textId="77777777" w:rsidR="0067752B" w:rsidRPr="008A092C" w:rsidRDefault="0067752B" w:rsidP="0067752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When two vegetables are served at lunch or supper, two different kin</w:t>
            </w:r>
            <w:r w:rsidR="004431F2" w:rsidRPr="008A092C">
              <w:rPr>
                <w:rFonts w:ascii="Arial" w:hAnsi="Arial" w:cs="Arial"/>
              </w:rPr>
              <w:t>ds of vegetables must be served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31688F61" w14:textId="77777777" w:rsidR="0067752B" w:rsidRPr="008A092C" w:rsidRDefault="0067752B" w:rsidP="0067752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Pasteurized full-strength 100% juice may only be used to meet the vegetable or fruit requirement at one</w:t>
            </w:r>
            <w:r w:rsidR="004431F2" w:rsidRPr="008A092C">
              <w:rPr>
                <w:rFonts w:ascii="Arial" w:hAnsi="Arial" w:cs="Arial"/>
              </w:rPr>
              <w:t xml:space="preserve"> meal, including snack, per day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49F84087" w14:textId="77777777" w:rsidR="00C30EF7" w:rsidRPr="008A092C" w:rsidRDefault="00C30EF7" w:rsidP="00C30EF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67752B" w:rsidRPr="008A092C" w14:paraId="71B8A40B" w14:textId="77777777" w:rsidTr="0067752B">
        <w:tc>
          <w:tcPr>
            <w:tcW w:w="13176" w:type="dxa"/>
          </w:tcPr>
          <w:p w14:paraId="20159352" w14:textId="135154CF" w:rsidR="00776105" w:rsidRPr="008A092C" w:rsidRDefault="0067752B" w:rsidP="0067752B">
            <w:pPr>
              <w:rPr>
                <w:rFonts w:ascii="Arial" w:hAnsi="Arial" w:cs="Arial"/>
                <w:b/>
                <w:u w:val="single"/>
              </w:rPr>
            </w:pPr>
            <w:r w:rsidRPr="008A092C">
              <w:rPr>
                <w:rFonts w:ascii="Arial" w:hAnsi="Arial" w:cs="Arial"/>
                <w:b/>
                <w:u w:val="single"/>
              </w:rPr>
              <w:t>Fruit</w:t>
            </w:r>
          </w:p>
          <w:p w14:paraId="76C1671C" w14:textId="3F5F5700" w:rsidR="00E148E1" w:rsidRPr="008A092C" w:rsidRDefault="00E148E1" w:rsidP="00E148E1">
            <w:p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Includes fresh, frozen, dried, canned fruit and full-strength fruit juice.</w:t>
            </w:r>
          </w:p>
          <w:p w14:paraId="59361A95" w14:textId="77777777" w:rsidR="00C30EF7" w:rsidRPr="008A092C" w:rsidRDefault="00C30EF7" w:rsidP="00E148E1">
            <w:pPr>
              <w:rPr>
                <w:rFonts w:ascii="Arial" w:hAnsi="Arial" w:cs="Arial"/>
              </w:rPr>
            </w:pPr>
          </w:p>
          <w:p w14:paraId="749D9175" w14:textId="77777777" w:rsidR="0067752B" w:rsidRPr="008A092C" w:rsidRDefault="0067752B" w:rsidP="0067752B">
            <w:pPr>
              <w:rPr>
                <w:rFonts w:ascii="Arial" w:hAnsi="Arial" w:cs="Arial"/>
                <w:b/>
              </w:rPr>
            </w:pPr>
            <w:r w:rsidRPr="008A092C">
              <w:rPr>
                <w:rFonts w:ascii="Arial" w:hAnsi="Arial" w:cs="Arial"/>
                <w:b/>
              </w:rPr>
              <w:t>Specifics:</w:t>
            </w:r>
          </w:p>
          <w:p w14:paraId="5BE2321C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Fruits may be served fresh, frozen, canned, dried</w:t>
            </w:r>
            <w:r w:rsidR="00E46021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or as 100% pasteurized fruit juice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0FA938B6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One serving of either a fruit OR a vegetable or both is required at breakfast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69F15E1B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¼ cup of dried fruit counts as ½ cup of fruit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6BB4104A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Pasteurized full-strength 100% juice may only be used to meet the vegetable or fruit requirement at one meal, including snack, per day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75E1E8F5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Juice may not be served at snack when milk is served as a component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76B2E56E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Combinations such as fruit cocktail may be credited to meet one of the two required components at lunch or supper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15716AEB" w14:textId="77777777" w:rsidR="0067752B" w:rsidRPr="008A092C" w:rsidRDefault="0067752B" w:rsidP="0067752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One serving of fruit can be replaced with a vegetable at lunch/supper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4818927D" w14:textId="77777777" w:rsidR="00C30EF7" w:rsidRPr="008A092C" w:rsidRDefault="00C30EF7" w:rsidP="00C30EF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67752B" w14:paraId="0C166814" w14:textId="77777777" w:rsidTr="0067752B">
        <w:tc>
          <w:tcPr>
            <w:tcW w:w="13176" w:type="dxa"/>
          </w:tcPr>
          <w:p w14:paraId="0FB64F48" w14:textId="3B1F7730" w:rsidR="00776105" w:rsidRPr="008A092C" w:rsidRDefault="0067752B" w:rsidP="0067752B">
            <w:pPr>
              <w:rPr>
                <w:rFonts w:ascii="Arial" w:hAnsi="Arial" w:cs="Arial"/>
                <w:b/>
                <w:u w:val="single"/>
              </w:rPr>
            </w:pPr>
            <w:r w:rsidRPr="008A092C">
              <w:rPr>
                <w:rFonts w:ascii="Arial" w:hAnsi="Arial" w:cs="Arial"/>
                <w:b/>
                <w:u w:val="single"/>
              </w:rPr>
              <w:t>Grains</w:t>
            </w:r>
          </w:p>
          <w:p w14:paraId="600C2491" w14:textId="77777777" w:rsidR="00E148E1" w:rsidRPr="008A092C" w:rsidRDefault="00E148E1" w:rsidP="00E148E1">
            <w:p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Includes whole grain-rich or enriched bread, bread products; or whole grain-rich, enriched or fortified cereal grain, cooked pasta or noodle products, or breakfast cereal; or any combination of these foods.</w:t>
            </w:r>
          </w:p>
          <w:p w14:paraId="59B94D2A" w14:textId="77777777" w:rsidR="00C30EF7" w:rsidRPr="008A092C" w:rsidRDefault="00C30EF7" w:rsidP="00E148E1">
            <w:pPr>
              <w:rPr>
                <w:rFonts w:ascii="Arial" w:hAnsi="Arial" w:cs="Arial"/>
              </w:rPr>
            </w:pPr>
          </w:p>
          <w:p w14:paraId="4CE3BD58" w14:textId="77777777" w:rsidR="0067752B" w:rsidRPr="008A092C" w:rsidRDefault="0067752B" w:rsidP="0067752B">
            <w:pPr>
              <w:rPr>
                <w:rFonts w:ascii="Arial" w:hAnsi="Arial" w:cs="Arial"/>
                <w:b/>
              </w:rPr>
            </w:pPr>
            <w:r w:rsidRPr="008A092C">
              <w:rPr>
                <w:rFonts w:ascii="Arial" w:hAnsi="Arial" w:cs="Arial"/>
                <w:b/>
              </w:rPr>
              <w:t>Specifics:</w:t>
            </w:r>
          </w:p>
          <w:p w14:paraId="57E3BDAC" w14:textId="77777777" w:rsidR="0067752B" w:rsidRPr="008A092C" w:rsidRDefault="0067752B" w:rsidP="0067752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Required at breakfast, lunch</w:t>
            </w:r>
            <w:r w:rsidR="00E46021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and supper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57B411E4" w14:textId="3C79AD6B" w:rsidR="00426394" w:rsidRPr="008A092C" w:rsidRDefault="00426394" w:rsidP="004263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</w:rPr>
            </w:pPr>
            <w:r w:rsidRPr="008A092C">
              <w:rPr>
                <w:rFonts w:ascii="Arial" w:hAnsi="Arial" w:cs="Arial"/>
              </w:rPr>
              <w:t>At least 1 grain per day must be whole grain (WG) rich (documentation must be maintained in file).  (Whole grain-rich foods are those in which</w:t>
            </w:r>
            <w:r w:rsidRPr="008A092C">
              <w:rPr>
                <w:rFonts w:ascii="Arial" w:hAnsi="Arial" w:cs="Arial"/>
                <w:i/>
                <w:iCs/>
              </w:rPr>
              <w:t xml:space="preserve"> </w:t>
            </w:r>
            <w:r w:rsidRPr="008A092C">
              <w:rPr>
                <w:rStyle w:val="Emphasis"/>
                <w:rFonts w:ascii="Arial" w:hAnsi="Arial" w:cs="Arial"/>
                <w:i w:val="0"/>
                <w:iCs w:val="0"/>
                <w:color w:val="1B1B1B"/>
                <w:shd w:val="clear" w:color="auto" w:fill="FFFFFF"/>
              </w:rPr>
              <w:t>the grain content is between 50 and 100 percent whole grain</w:t>
            </w:r>
            <w:r w:rsidR="00D74854" w:rsidRPr="008A092C">
              <w:rPr>
                <w:rStyle w:val="Emphasis"/>
                <w:rFonts w:ascii="Arial" w:hAnsi="Arial" w:cs="Arial"/>
                <w:i w:val="0"/>
                <w:iCs w:val="0"/>
                <w:color w:val="1B1B1B"/>
                <w:shd w:val="clear" w:color="auto" w:fill="FFFFFF"/>
              </w:rPr>
              <w:t xml:space="preserve"> with any remaining grains being enriched,</w:t>
            </w:r>
            <w:r w:rsidRPr="008A092C">
              <w:rPr>
                <w:rStyle w:val="Emphasis"/>
                <w:rFonts w:ascii="Arial" w:hAnsi="Arial" w:cs="Arial"/>
                <w:i w:val="0"/>
                <w:iCs w:val="0"/>
                <w:color w:val="1B1B1B"/>
                <w:shd w:val="clear" w:color="auto" w:fill="FFFFFF"/>
              </w:rPr>
              <w:t xml:space="preserve"> or are 100% whole grain.</w:t>
            </w:r>
            <w:r w:rsidRPr="008A092C">
              <w:rPr>
                <w:rFonts w:ascii="Arial" w:hAnsi="Arial" w:cs="Arial"/>
              </w:rPr>
              <w:t>)</w:t>
            </w:r>
          </w:p>
          <w:p w14:paraId="5BF1BE8C" w14:textId="727004C5" w:rsidR="0067752B" w:rsidRPr="008A092C" w:rsidRDefault="0067752B" w:rsidP="0067752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 xml:space="preserve">Ready-to-eat cereal may be served at breakfast and snack only </w:t>
            </w:r>
            <w:r w:rsidR="004E1A2E" w:rsidRPr="008A092C">
              <w:rPr>
                <w:rFonts w:ascii="Arial" w:hAnsi="Arial" w:cs="Arial"/>
              </w:rPr>
              <w:t>and must contain no more than 6 grams</w:t>
            </w:r>
            <w:r w:rsidR="00D74854" w:rsidRPr="008A092C">
              <w:rPr>
                <w:rFonts w:ascii="Arial" w:hAnsi="Arial" w:cs="Arial"/>
              </w:rPr>
              <w:t xml:space="preserve"> (g)</w:t>
            </w:r>
            <w:r w:rsidRPr="008A092C">
              <w:rPr>
                <w:rFonts w:ascii="Arial" w:hAnsi="Arial" w:cs="Arial"/>
              </w:rPr>
              <w:t xml:space="preserve"> of</w:t>
            </w:r>
            <w:r w:rsidR="00D74854" w:rsidRPr="008A092C">
              <w:rPr>
                <w:rFonts w:ascii="Arial" w:hAnsi="Arial" w:cs="Arial"/>
              </w:rPr>
              <w:t xml:space="preserve"> added</w:t>
            </w:r>
            <w:r w:rsidRPr="008A092C">
              <w:rPr>
                <w:rFonts w:ascii="Arial" w:hAnsi="Arial" w:cs="Arial"/>
              </w:rPr>
              <w:t xml:space="preserve"> sugar per dry ounce</w:t>
            </w:r>
            <w:r w:rsidR="00FD41D9" w:rsidRPr="008A092C">
              <w:rPr>
                <w:rFonts w:ascii="Arial" w:hAnsi="Arial" w:cs="Arial"/>
              </w:rPr>
              <w:t xml:space="preserve"> (</w:t>
            </w:r>
            <w:r w:rsidR="00426394" w:rsidRPr="008A092C">
              <w:rPr>
                <w:rFonts w:ascii="Arial" w:hAnsi="Arial" w:cs="Arial"/>
              </w:rPr>
              <w:t xml:space="preserve">documentation must be maintained on file). </w:t>
            </w:r>
          </w:p>
          <w:p w14:paraId="6427DF0B" w14:textId="50DD5C59" w:rsidR="0067752B" w:rsidRPr="008A092C" w:rsidRDefault="00E46021" w:rsidP="0067752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Grain-</w:t>
            </w:r>
            <w:r w:rsidR="0067752B" w:rsidRPr="008A092C">
              <w:rPr>
                <w:rFonts w:ascii="Arial" w:hAnsi="Arial" w:cs="Arial"/>
              </w:rPr>
              <w:t xml:space="preserve">based desserts do not count toward the grain requirement, with the exception of sweet crackers, which </w:t>
            </w:r>
            <w:r w:rsidR="00D74854" w:rsidRPr="008A092C">
              <w:rPr>
                <w:rFonts w:ascii="Arial" w:hAnsi="Arial" w:cs="Arial"/>
              </w:rPr>
              <w:t>include</w:t>
            </w:r>
            <w:r w:rsidR="0067752B" w:rsidRPr="008A092C">
              <w:rPr>
                <w:rFonts w:ascii="Arial" w:hAnsi="Arial" w:cs="Arial"/>
              </w:rPr>
              <w:t xml:space="preserve"> graham crackers of all shapes and animal crackers</w:t>
            </w:r>
            <w:r w:rsidR="00805C07" w:rsidRPr="008A092C">
              <w:rPr>
                <w:rFonts w:ascii="Arial" w:hAnsi="Arial" w:cs="Arial"/>
              </w:rPr>
              <w:t>.</w:t>
            </w:r>
          </w:p>
          <w:p w14:paraId="68A48F32" w14:textId="2771B260" w:rsidR="0067752B" w:rsidRPr="008A092C" w:rsidRDefault="0067752B" w:rsidP="0067752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8A092C">
              <w:rPr>
                <w:rFonts w:ascii="Arial" w:hAnsi="Arial" w:cs="Arial"/>
              </w:rPr>
              <w:t>A meat/meat alternate may be used to meet the entire grain component at breakfast</w:t>
            </w:r>
            <w:r w:rsidR="005D445A" w:rsidRPr="008A092C">
              <w:rPr>
                <w:rFonts w:ascii="Arial" w:hAnsi="Arial" w:cs="Arial"/>
              </w:rPr>
              <w:t>,</w:t>
            </w:r>
            <w:r w:rsidRPr="008A092C">
              <w:rPr>
                <w:rFonts w:ascii="Arial" w:hAnsi="Arial" w:cs="Arial"/>
              </w:rPr>
              <w:t xml:space="preserve"> a maximum of three times per week</w:t>
            </w:r>
            <w:r w:rsidR="00805C07" w:rsidRPr="008A092C">
              <w:rPr>
                <w:rFonts w:ascii="Arial" w:hAnsi="Arial" w:cs="Arial"/>
              </w:rPr>
              <w:t>.</w:t>
            </w:r>
          </w:p>
        </w:tc>
      </w:tr>
    </w:tbl>
    <w:p w14:paraId="52A384DB" w14:textId="77777777" w:rsidR="0067752B" w:rsidRPr="0067752B" w:rsidRDefault="0067752B" w:rsidP="00281CFA">
      <w:pPr>
        <w:rPr>
          <w:rFonts w:ascii="Arial" w:hAnsi="Arial" w:cs="Arial"/>
        </w:rPr>
      </w:pPr>
    </w:p>
    <w:sectPr w:rsidR="0067752B" w:rsidRPr="0067752B" w:rsidSect="00AF4FD8">
      <w:pgSz w:w="15840" w:h="12240" w:orient="landscape"/>
      <w:pgMar w:top="720" w:right="720" w:bottom="720" w:left="1440" w:header="720" w:footer="720" w:gutter="0"/>
      <w:pgNumType w:start="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6E16" w14:textId="77777777" w:rsidR="00A85B8B" w:rsidRDefault="00A85B8B" w:rsidP="0067752B">
      <w:pPr>
        <w:spacing w:after="0" w:line="240" w:lineRule="auto"/>
      </w:pPr>
      <w:r>
        <w:separator/>
      </w:r>
    </w:p>
  </w:endnote>
  <w:endnote w:type="continuationSeparator" w:id="0">
    <w:p w14:paraId="27550F90" w14:textId="77777777" w:rsidR="00A85B8B" w:rsidRDefault="00A85B8B" w:rsidP="00677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3A603" w14:textId="77777777" w:rsidR="00A85B8B" w:rsidRDefault="00A85B8B" w:rsidP="0067752B">
      <w:pPr>
        <w:spacing w:after="0" w:line="240" w:lineRule="auto"/>
      </w:pPr>
      <w:r>
        <w:separator/>
      </w:r>
    </w:p>
  </w:footnote>
  <w:footnote w:type="continuationSeparator" w:id="0">
    <w:p w14:paraId="2BAC6E05" w14:textId="77777777" w:rsidR="00A85B8B" w:rsidRDefault="00A85B8B" w:rsidP="00677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94E2D"/>
    <w:multiLevelType w:val="hybridMultilevel"/>
    <w:tmpl w:val="A3E64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610F7"/>
    <w:multiLevelType w:val="hybridMultilevel"/>
    <w:tmpl w:val="F326AB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3358D"/>
    <w:multiLevelType w:val="hybridMultilevel"/>
    <w:tmpl w:val="415E15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57E34"/>
    <w:multiLevelType w:val="hybridMultilevel"/>
    <w:tmpl w:val="C31ECC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80B06"/>
    <w:multiLevelType w:val="hybridMultilevel"/>
    <w:tmpl w:val="292E3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E4DA3"/>
    <w:multiLevelType w:val="hybridMultilevel"/>
    <w:tmpl w:val="96D85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1837">
    <w:abstractNumId w:val="1"/>
  </w:num>
  <w:num w:numId="2" w16cid:durableId="79061829">
    <w:abstractNumId w:val="4"/>
  </w:num>
  <w:num w:numId="3" w16cid:durableId="1173498643">
    <w:abstractNumId w:val="5"/>
  </w:num>
  <w:num w:numId="4" w16cid:durableId="648901354">
    <w:abstractNumId w:val="0"/>
  </w:num>
  <w:num w:numId="5" w16cid:durableId="2101412544">
    <w:abstractNumId w:val="3"/>
  </w:num>
  <w:num w:numId="6" w16cid:durableId="183942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52B"/>
    <w:rsid w:val="0002560E"/>
    <w:rsid w:val="000625DA"/>
    <w:rsid w:val="000A3ED7"/>
    <w:rsid w:val="000C5E03"/>
    <w:rsid w:val="000F4532"/>
    <w:rsid w:val="00124E3D"/>
    <w:rsid w:val="00147E0E"/>
    <w:rsid w:val="00213637"/>
    <w:rsid w:val="00230D08"/>
    <w:rsid w:val="00281CFA"/>
    <w:rsid w:val="002B46F8"/>
    <w:rsid w:val="00336547"/>
    <w:rsid w:val="00352159"/>
    <w:rsid w:val="0035579E"/>
    <w:rsid w:val="003D7936"/>
    <w:rsid w:val="00426394"/>
    <w:rsid w:val="004431F2"/>
    <w:rsid w:val="004E1A2E"/>
    <w:rsid w:val="005142B3"/>
    <w:rsid w:val="00536F86"/>
    <w:rsid w:val="005D445A"/>
    <w:rsid w:val="005E2508"/>
    <w:rsid w:val="00666EBF"/>
    <w:rsid w:val="006675D7"/>
    <w:rsid w:val="00667E16"/>
    <w:rsid w:val="0067752B"/>
    <w:rsid w:val="00693BAB"/>
    <w:rsid w:val="006A653F"/>
    <w:rsid w:val="00731C61"/>
    <w:rsid w:val="00766CA1"/>
    <w:rsid w:val="00776105"/>
    <w:rsid w:val="00784BDE"/>
    <w:rsid w:val="00805C07"/>
    <w:rsid w:val="008131A5"/>
    <w:rsid w:val="0081607D"/>
    <w:rsid w:val="008355B6"/>
    <w:rsid w:val="008A092C"/>
    <w:rsid w:val="009407FE"/>
    <w:rsid w:val="009A4386"/>
    <w:rsid w:val="009D1596"/>
    <w:rsid w:val="00A85B8B"/>
    <w:rsid w:val="00AF4FD8"/>
    <w:rsid w:val="00B667B0"/>
    <w:rsid w:val="00B82287"/>
    <w:rsid w:val="00BA518C"/>
    <w:rsid w:val="00BB5B4B"/>
    <w:rsid w:val="00BF0F41"/>
    <w:rsid w:val="00C11747"/>
    <w:rsid w:val="00C232D7"/>
    <w:rsid w:val="00C30EF7"/>
    <w:rsid w:val="00D74854"/>
    <w:rsid w:val="00DC5655"/>
    <w:rsid w:val="00E148E1"/>
    <w:rsid w:val="00E46021"/>
    <w:rsid w:val="00E92FB1"/>
    <w:rsid w:val="00EB44BF"/>
    <w:rsid w:val="00EB6103"/>
    <w:rsid w:val="00EF599E"/>
    <w:rsid w:val="00F21494"/>
    <w:rsid w:val="00FD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71912"/>
  <w15:docId w15:val="{07E7C1CF-293F-45B0-9D6C-0F462926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52B"/>
  </w:style>
  <w:style w:type="table" w:styleId="TableGrid">
    <w:name w:val="Table Grid"/>
    <w:basedOn w:val="TableNormal"/>
    <w:uiPriority w:val="59"/>
    <w:rsid w:val="0067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52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77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52B"/>
  </w:style>
  <w:style w:type="paragraph" w:styleId="BalloonText">
    <w:name w:val="Balloon Text"/>
    <w:basedOn w:val="Normal"/>
    <w:link w:val="BalloonTextChar"/>
    <w:uiPriority w:val="99"/>
    <w:semiHidden/>
    <w:unhideWhenUsed/>
    <w:rsid w:val="0067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2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263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869</Words>
  <Characters>4041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Adrian, Diana</dc:creator>
  <cp:lastModifiedBy>Needy, Miranda</cp:lastModifiedBy>
  <cp:revision>15</cp:revision>
  <cp:lastPrinted>2017-08-29T17:13:00Z</cp:lastPrinted>
  <dcterms:created xsi:type="dcterms:W3CDTF">2024-07-11T17:58:00Z</dcterms:created>
  <dcterms:modified xsi:type="dcterms:W3CDTF">2025-07-02T14:52:00Z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d0bf9ae28373442885417645ad90e6736bad0e40decdeada9e74221d3ad0a9f1</vt:lpwstr>
  </property>
</Properties>
</file>